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F5BC3" w14:textId="77777777" w:rsidR="00463CFF" w:rsidRPr="001B2338" w:rsidRDefault="00463CFF" w:rsidP="00463CFF">
      <w:pPr>
        <w:jc w:val="center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БИБЛИОГРАФИЯ  ПО  АДВОКАТУРЕ</w:t>
      </w:r>
    </w:p>
    <w:p w14:paraId="20A038E9" w14:textId="77777777" w:rsidR="00463CFF" w:rsidRPr="001B2338" w:rsidRDefault="00463CFF" w:rsidP="00463CFF">
      <w:pPr>
        <w:jc w:val="center"/>
        <w:rPr>
          <w:b/>
          <w:sz w:val="24"/>
          <w:szCs w:val="24"/>
        </w:rPr>
      </w:pPr>
    </w:p>
    <w:p w14:paraId="3DB3F9CB" w14:textId="77777777" w:rsidR="00463CFF" w:rsidRPr="001B2338" w:rsidRDefault="00463CFF" w:rsidP="00463CFF">
      <w:pPr>
        <w:jc w:val="center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за 2019 год</w:t>
      </w:r>
    </w:p>
    <w:p w14:paraId="3C82AE99" w14:textId="77777777" w:rsidR="00463CFF" w:rsidRDefault="00463CFF" w:rsidP="00463CFF">
      <w:pPr>
        <w:ind w:left="720" w:firstLine="720"/>
        <w:jc w:val="both"/>
        <w:rPr>
          <w:b/>
          <w:sz w:val="24"/>
          <w:szCs w:val="24"/>
        </w:rPr>
      </w:pPr>
    </w:p>
    <w:p w14:paraId="7C70F2DA" w14:textId="77777777" w:rsidR="00463CFF" w:rsidRPr="001B2338" w:rsidRDefault="00463CFF" w:rsidP="00463CFF">
      <w:pPr>
        <w:ind w:left="720" w:firstLine="720"/>
        <w:jc w:val="both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Учебник по адвокатской этике</w:t>
      </w:r>
    </w:p>
    <w:p w14:paraId="14219C25" w14:textId="77777777" w:rsidR="00463CFF" w:rsidRPr="001B2338" w:rsidRDefault="00463CFF" w:rsidP="00463CFF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1. Адвокатская этика: учебник для студентов, обучающихся по специальностям «Юриспруденция», «Правоохранительная деятельность» / [И.И.  А м и н о в  и др.]; под ред.  Г.Б.  М и р з о е в а,  Н.Д.  Э р и а ш в и л и. – 2-е изд., перераб. и доп. – М.: ЮНИТИ-ДАНА, 2019. 319 с. – 5 тыс. экз.</w:t>
      </w:r>
    </w:p>
    <w:p w14:paraId="686FF029" w14:textId="77777777" w:rsidR="00463CFF" w:rsidRPr="001B2338" w:rsidRDefault="00463CFF" w:rsidP="00463CFF">
      <w:pPr>
        <w:ind w:left="720" w:firstLine="720"/>
        <w:jc w:val="both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Учебник по адвокатуре</w:t>
      </w:r>
    </w:p>
    <w:p w14:paraId="295D41FE" w14:textId="77777777" w:rsidR="00463CFF" w:rsidRPr="001B2338" w:rsidRDefault="00463CFF" w:rsidP="00463CFF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2. Адвокатура в России: учебник для вузов / Моск. гуманитарно-эконом. ун-т. Под ред. д.ю.н., проф.  В.И.  С е р г е е в а. – 5-е изд., перераб. и доп. – М.: Юстицинформ, 2019. 548 с. – 500 экз. – Серия образование.</w:t>
      </w:r>
    </w:p>
    <w:p w14:paraId="79B972BB" w14:textId="77777777" w:rsidR="00463CFF" w:rsidRPr="001B2338" w:rsidRDefault="00463CFF" w:rsidP="00463CFF">
      <w:pPr>
        <w:pStyle w:val="3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Практикум по практическим навыкам адвоката</w:t>
      </w:r>
    </w:p>
    <w:p w14:paraId="5A735862" w14:textId="77777777" w:rsidR="00463CFF" w:rsidRPr="001B2338" w:rsidRDefault="00463CFF" w:rsidP="00463CFF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3. К о р о т к о в а  П.Е.  Практические навыки адвоката: практикум к учебному пособию для бакалавриата / Моск. гос. юрид. ун-т имени О.Е. Кутафина (МГЮА). – М.: Норма: ИНФРА-М, 2019. 192 с. – 100 экз.</w:t>
      </w:r>
    </w:p>
    <w:p w14:paraId="16128989" w14:textId="77777777" w:rsidR="00463CFF" w:rsidRPr="001B2338" w:rsidRDefault="00463CFF" w:rsidP="00463CFF">
      <w:pPr>
        <w:pStyle w:val="3"/>
        <w:ind w:left="720" w:firstLine="720"/>
        <w:rPr>
          <w:b/>
          <w:sz w:val="24"/>
          <w:szCs w:val="24"/>
        </w:rPr>
      </w:pPr>
      <w:r w:rsidRPr="001B2338">
        <w:rPr>
          <w:b/>
          <w:bCs/>
          <w:sz w:val="24"/>
          <w:szCs w:val="24"/>
        </w:rPr>
        <w:t>Пособие для претендентов</w:t>
      </w:r>
    </w:p>
    <w:p w14:paraId="60330FC1" w14:textId="77777777" w:rsidR="00463CFF" w:rsidRPr="001B2338" w:rsidRDefault="00463CFF" w:rsidP="00463CFF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4. Ч а ш и н  А.Н.  Квалификационный экзамен на адвоката. – 7-е изд., испр. и доп. – М.: Эксмо, 2019. 496 с. – 5 тыс. экз. – (Юридическая библиотека России).</w:t>
      </w:r>
    </w:p>
    <w:p w14:paraId="21F047CA" w14:textId="77777777" w:rsidR="00463CFF" w:rsidRPr="001B2338" w:rsidRDefault="00463CFF" w:rsidP="00463CFF">
      <w:pPr>
        <w:ind w:left="720" w:firstLine="720"/>
        <w:jc w:val="both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История адвокатуры</w:t>
      </w:r>
    </w:p>
    <w:p w14:paraId="19FEE0B5" w14:textId="77777777" w:rsidR="00463CFF" w:rsidRPr="001B2338" w:rsidRDefault="00463CFF" w:rsidP="00463CFF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5. В а с я е в  А.А.  Адвокат В. И. Ульянов (Ленин). – М.: ЛЕНАНД, 2019. 176 с. – Тираж не указан.</w:t>
      </w:r>
    </w:p>
    <w:p w14:paraId="61FF4ECD" w14:textId="77777777" w:rsidR="00463CFF" w:rsidRPr="001B2338" w:rsidRDefault="00463CFF" w:rsidP="00463CFF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6. В а с я е в  А.А.  Адвокаты Востока: Махатма Ганди. Нельсон Мандела. Ли Куан Ю. Мухаммад Али Джинна. – М.: ЛЕНАНД, 2019. 200 с. – Тираж не указан.</w:t>
      </w:r>
    </w:p>
    <w:p w14:paraId="1A7F0084" w14:textId="77777777" w:rsidR="00463CFF" w:rsidRPr="001B2338" w:rsidRDefault="00463CFF" w:rsidP="00463CFF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7. Золотой век адвокатуры Подмосковья / Адвокатская палата Московской области. – Б. м., 2019. 192 с. – Тираж не указан.</w:t>
      </w:r>
    </w:p>
    <w:p w14:paraId="15438CF7" w14:textId="77777777" w:rsidR="00463CFF" w:rsidRPr="001B2338" w:rsidRDefault="00463CFF" w:rsidP="00463CFF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8. К у з н е ц о в  А.В.  Адвокатура Грузии. Пореформенный период (1868–1917) / Федер. палата адвокатов Рос. Федерации. Автор книги: Алексей Валерьевич Кузнецов, журналист, историк, ведущий программ радио «Эхо Москвы». – М.: Граница, 2019. 96 с.: ил. – 120 экз. – К 100-летию адвокатуры Грузии.</w:t>
      </w:r>
    </w:p>
    <w:p w14:paraId="5B839E5F" w14:textId="77777777" w:rsidR="00463CFF" w:rsidRPr="001B2338" w:rsidRDefault="00463CFF" w:rsidP="00463CFF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9. Ч е б а ч е в  А.Н.  Судебная реформа 1864 года в Оренбургском крае: выстраданная и свершившаяся / Автор: Александр Николаевич Чебачев, адвокат. – Оренбург: ООО «Издательство „Оренбургская книга“», 2019. 320 с.: ил. – 1 тыс. экз.</w:t>
      </w:r>
    </w:p>
    <w:p w14:paraId="635F76A8" w14:textId="77777777" w:rsidR="00463CFF" w:rsidRPr="001B2338" w:rsidRDefault="00463CFF" w:rsidP="00463CFF">
      <w:pPr>
        <w:ind w:firstLine="426"/>
        <w:jc w:val="both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Книга о А.Ф. Кони, изданная при содействии ФПА РФ</w:t>
      </w:r>
    </w:p>
    <w:p w14:paraId="6057E432" w14:textId="77777777" w:rsidR="00463CFF" w:rsidRPr="001B2338" w:rsidRDefault="00463CFF" w:rsidP="00463CFF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10. К у з н е ц о в  А.В.  Не изменивший правосудию. К 175-летию со дня рождения А.Ф. Кони / Федеральная палата адвокатов Российской Федерации. Университет прокуратуры Российской Федерации. – М.: Граница, 2019. 224 с.: ил. – 1 тыс. экз.</w:t>
      </w:r>
    </w:p>
    <w:p w14:paraId="26DA31D9" w14:textId="77777777" w:rsidR="00463CFF" w:rsidRPr="001B2338" w:rsidRDefault="00463CFF" w:rsidP="00463CFF">
      <w:pPr>
        <w:ind w:firstLine="426"/>
        <w:jc w:val="both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Взгляд адвоката на человека будущего</w:t>
      </w:r>
    </w:p>
    <w:p w14:paraId="1BB729F3" w14:textId="77777777" w:rsidR="00463CFF" w:rsidRPr="001B2338" w:rsidRDefault="00463CFF" w:rsidP="00463CFF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11. И м е н и т о в  Е.Л.  Человек 2050 / Адвокат Евгений Львович Именитов. – М.: Родина, 2019. 384 с. – 1 тыс. экз.</w:t>
      </w:r>
    </w:p>
    <w:p w14:paraId="5CD11A21" w14:textId="77777777" w:rsidR="00463CFF" w:rsidRPr="001B2338" w:rsidRDefault="00463CFF" w:rsidP="00463CFF">
      <w:pPr>
        <w:pStyle w:val="3"/>
        <w:ind w:left="720" w:firstLine="720"/>
        <w:rPr>
          <w:sz w:val="24"/>
          <w:szCs w:val="24"/>
        </w:rPr>
      </w:pPr>
      <w:r w:rsidRPr="001B2338">
        <w:rPr>
          <w:b/>
          <w:bCs/>
          <w:sz w:val="24"/>
          <w:szCs w:val="24"/>
        </w:rPr>
        <w:t xml:space="preserve">Теория (организация), </w:t>
      </w:r>
      <w:r w:rsidRPr="001B2338">
        <w:rPr>
          <w:b/>
          <w:sz w:val="24"/>
          <w:szCs w:val="24"/>
        </w:rPr>
        <w:t>этика адвокатуры</w:t>
      </w:r>
    </w:p>
    <w:p w14:paraId="5CE44F6F" w14:textId="77777777" w:rsidR="00463CFF" w:rsidRPr="001B2338" w:rsidRDefault="00463CFF" w:rsidP="00463CFF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12. И м е н и т о в  Е.Л.  Практическая адвокатура в принципах римского права / Адвокат Евгений Львович Именитов. – М.: Родина, 2019. 336 с.: илл. – 1 тыс. экз.</w:t>
      </w:r>
    </w:p>
    <w:p w14:paraId="3DC8414C" w14:textId="77777777" w:rsidR="00463CFF" w:rsidRPr="001B2338" w:rsidRDefault="00463CFF" w:rsidP="00463CFF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13. Р а г у л и н  А.В.  Трактат об Обращении 32-х, принципах, дискриминации и демократии в российской адвокатуре: монография (предисл.:  Г.Б.  М и р з о е в,  послесл.:  А.В.  В о р о б ь е в). – М.: Российская академия адвокатуры и нотариата, Евразийский научно-исследовательский институт проблем права, 2019. 584 с. – 500 экз. – Защита прав адвокатов от произвола адвокатского чиновничества.</w:t>
      </w:r>
    </w:p>
    <w:p w14:paraId="467DD0A2" w14:textId="77777777" w:rsidR="00463CFF" w:rsidRPr="001B2338" w:rsidRDefault="00463CFF" w:rsidP="00463CFF">
      <w:pPr>
        <w:pStyle w:val="3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Адвокатская этика как часть юридической этики</w:t>
      </w:r>
    </w:p>
    <w:p w14:paraId="63B9B064" w14:textId="77777777" w:rsidR="00463CFF" w:rsidRPr="001B2338" w:rsidRDefault="00463CFF" w:rsidP="00463CFF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lastRenderedPageBreak/>
        <w:t>14. Б о н д а р е н к о  Л.К.  Теоретические и практические аспекты профессиональной этики юриста: учеб. пособие. – М.: Юрлитинформ, 2019. 280 с. – 3 тыс. экз. – (Теория и история государства и права).</w:t>
      </w:r>
    </w:p>
    <w:p w14:paraId="65B0C87D" w14:textId="77777777" w:rsidR="00463CFF" w:rsidRPr="001B2338" w:rsidRDefault="00463CFF" w:rsidP="00463CFF">
      <w:pPr>
        <w:pStyle w:val="3"/>
        <w:tabs>
          <w:tab w:val="left" w:pos="0"/>
        </w:tabs>
        <w:rPr>
          <w:sz w:val="24"/>
          <w:szCs w:val="24"/>
        </w:rPr>
      </w:pPr>
      <w:r w:rsidRPr="001B2338">
        <w:rPr>
          <w:b/>
          <w:sz w:val="24"/>
          <w:szCs w:val="24"/>
        </w:rPr>
        <w:tab/>
      </w:r>
      <w:r w:rsidRPr="001B2338">
        <w:rPr>
          <w:b/>
          <w:sz w:val="24"/>
          <w:szCs w:val="24"/>
        </w:rPr>
        <w:tab/>
        <w:t>Сборник избранных произведений Г.К. Шарова</w:t>
      </w:r>
    </w:p>
    <w:p w14:paraId="4A084D49" w14:textId="77777777" w:rsidR="00463CFF" w:rsidRPr="001B2338" w:rsidRDefault="00463CFF" w:rsidP="00463CFF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 xml:space="preserve">15. Ш а р о в  Г.К.  Статьи прошлых лет (об адвокатуре и не только): сборник. Книга </w:t>
      </w:r>
      <w:r w:rsidRPr="001B2338">
        <w:rPr>
          <w:sz w:val="24"/>
          <w:szCs w:val="24"/>
          <w:lang w:val="en-US"/>
        </w:rPr>
        <w:t>II</w:t>
      </w:r>
      <w:r w:rsidRPr="001B2338">
        <w:rPr>
          <w:sz w:val="24"/>
          <w:szCs w:val="24"/>
        </w:rPr>
        <w:t xml:space="preserve"> / Геннадий Константинович Шаров; Федеральная палата адвокатов Российской Федерации, Адвокатская группа </w:t>
      </w:r>
      <w:r w:rsidRPr="001B2338">
        <w:rPr>
          <w:sz w:val="24"/>
          <w:szCs w:val="24"/>
          <w:lang w:val="en-US"/>
        </w:rPr>
        <w:t>SanctaLex</w:t>
      </w:r>
      <w:r w:rsidRPr="001B2338">
        <w:rPr>
          <w:sz w:val="24"/>
          <w:szCs w:val="24"/>
        </w:rPr>
        <w:t>. – М.: «Развитие правовых систем», 2019. 776 с. – 500 экз. – (</w:t>
      </w:r>
      <w:r w:rsidRPr="001B2338">
        <w:rPr>
          <w:bCs/>
          <w:sz w:val="24"/>
          <w:szCs w:val="24"/>
        </w:rPr>
        <w:t>К 70-летию автора).</w:t>
      </w:r>
    </w:p>
    <w:p w14:paraId="3B89B63F" w14:textId="77777777" w:rsidR="00463CFF" w:rsidRPr="001B2338" w:rsidRDefault="00463CFF" w:rsidP="00463CFF">
      <w:pPr>
        <w:ind w:firstLine="426"/>
        <w:jc w:val="both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Вестник НОЦ адвокатуры МГУ им. Н.П. Огарёва</w:t>
      </w:r>
    </w:p>
    <w:p w14:paraId="2D2168BA" w14:textId="77777777" w:rsidR="00463CFF" w:rsidRPr="001B2338" w:rsidRDefault="00463CFF" w:rsidP="00463CFF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16. Вестник научно-образовательного центра адвокатуры юридического факультета Мордовского государственного университета им. Н.П. Огарёва / МГУ им. Н.П. Огарёва; [научн. ред.  Л.Д.  К а л и н к и н а]. – Саранск: АО «Типография «Рузаевский печатник», 2019. – Вып. 1. 84 с. – 500 экз.</w:t>
      </w:r>
    </w:p>
    <w:p w14:paraId="75BB793D" w14:textId="77777777" w:rsidR="00463CFF" w:rsidRPr="001B2338" w:rsidRDefault="00463CFF" w:rsidP="00463CFF">
      <w:pPr>
        <w:pStyle w:val="3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Материалы конференций</w:t>
      </w:r>
    </w:p>
    <w:p w14:paraId="342718EA" w14:textId="77777777" w:rsidR="00463CFF" w:rsidRPr="001B2338" w:rsidRDefault="00463CFF" w:rsidP="00463CFF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17. Адвокатура в системе институтов гражданского общества России: Сборник материалов Международной научно-практической конференции. Москва, 24 января 2019 г. / Российская Академия адвокатуры и нотариата; коллектив авторов. – М.: Издательство РААН, 2019. 106 с. – Тираж не указан.</w:t>
      </w:r>
    </w:p>
    <w:p w14:paraId="5AF3974E" w14:textId="77777777" w:rsidR="00463CFF" w:rsidRPr="001B2338" w:rsidRDefault="00463CFF" w:rsidP="00463CFF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 xml:space="preserve">18. Адвокатура. Государство. Общество: сборник материалов </w:t>
      </w:r>
      <w:r w:rsidRPr="001B2338">
        <w:rPr>
          <w:sz w:val="24"/>
          <w:szCs w:val="24"/>
          <w:lang w:val="en-US"/>
        </w:rPr>
        <w:t>XV</w:t>
      </w:r>
      <w:r w:rsidRPr="001B2338">
        <w:rPr>
          <w:sz w:val="24"/>
          <w:szCs w:val="24"/>
        </w:rPr>
        <w:t xml:space="preserve"> ежегодной научно-практической конференции / Федер. палата адвокатов Рос. Федерации. Кафедра адвокатуры Моск. гос. юрид. ун-та им. О.Е. Кутафина (МГЮА). Отв. редактор:  П о с п е л о в  О.В. – М.: Федеральная палата адвокатов, 2019. 148 с. – 250 экз.</w:t>
      </w:r>
    </w:p>
    <w:p w14:paraId="4E00846B" w14:textId="77777777" w:rsidR="00463CFF" w:rsidRPr="001B2338" w:rsidRDefault="00463CFF" w:rsidP="00463CFF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19. Современное состояние адвокатуры и пути ее совершенствования: сборник материалов Международной научно-практической конференции – Международных чтений, посвященных 176-летию со дня рождения Ф.Н. Плевако, Москва, 21 апреля 2018 г. / Российская Академия адвокатуры и нотариата.  А.Н.  М а р е н к о в. – М.: РУСАЙНС, 2019. 286 с. – 1 тыс. экз.</w:t>
      </w:r>
    </w:p>
    <w:p w14:paraId="04E4EB18" w14:textId="77777777" w:rsidR="00463CFF" w:rsidRPr="001B2338" w:rsidRDefault="00463CFF" w:rsidP="00463CFF">
      <w:pPr>
        <w:ind w:firstLine="1418"/>
        <w:jc w:val="both"/>
        <w:rPr>
          <w:sz w:val="24"/>
          <w:szCs w:val="24"/>
        </w:rPr>
      </w:pPr>
      <w:r w:rsidRPr="001B2338">
        <w:rPr>
          <w:b/>
          <w:bCs/>
          <w:sz w:val="24"/>
          <w:szCs w:val="24"/>
        </w:rPr>
        <w:t>Соглашение об оказании юридической помощи</w:t>
      </w:r>
    </w:p>
    <w:p w14:paraId="5D1BB29C" w14:textId="77777777" w:rsidR="00463CFF" w:rsidRPr="001B2338" w:rsidRDefault="00463CFF" w:rsidP="00463CFF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20. З е н к и н  И.В.  Памятка адвокату. Соглашение об оказании юридической помощи / Зенкин Игорь Викторович, д-р юрид. наук, профессор, Почетный адвокат МОКА и АПМО. – Б. м. (</w:t>
      </w:r>
      <w:r w:rsidRPr="001B2338">
        <w:rPr>
          <w:i/>
          <w:sz w:val="24"/>
          <w:szCs w:val="24"/>
        </w:rPr>
        <w:t>М.</w:t>
      </w:r>
      <w:r w:rsidRPr="001B2338">
        <w:rPr>
          <w:sz w:val="24"/>
          <w:szCs w:val="24"/>
        </w:rPr>
        <w:t>): ООО «Издательство «Авторская книга», 2019. 112 с. – 500 экз.</w:t>
      </w:r>
    </w:p>
    <w:p w14:paraId="0AA00209" w14:textId="77777777" w:rsidR="00463CFF" w:rsidRPr="001B2338" w:rsidRDefault="00463CFF" w:rsidP="00463CFF">
      <w:pPr>
        <w:pStyle w:val="3"/>
        <w:ind w:left="720" w:firstLine="720"/>
        <w:rPr>
          <w:sz w:val="24"/>
          <w:szCs w:val="24"/>
        </w:rPr>
      </w:pPr>
      <w:r w:rsidRPr="001B2338">
        <w:rPr>
          <w:b/>
          <w:bCs/>
          <w:sz w:val="24"/>
          <w:szCs w:val="24"/>
        </w:rPr>
        <w:t>Сборник документов</w:t>
      </w:r>
    </w:p>
    <w:p w14:paraId="377AD44F" w14:textId="77777777" w:rsidR="00463CFF" w:rsidRPr="001B2338" w:rsidRDefault="00463CFF" w:rsidP="00463CFF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 xml:space="preserve">21. </w:t>
      </w:r>
      <w:r w:rsidRPr="001B2338">
        <w:rPr>
          <w:sz w:val="24"/>
          <w:szCs w:val="24"/>
          <w:lang w:val="en-US"/>
        </w:rPr>
        <w:t>IX</w:t>
      </w:r>
      <w:r w:rsidRPr="001B2338">
        <w:rPr>
          <w:sz w:val="24"/>
          <w:szCs w:val="24"/>
        </w:rPr>
        <w:t xml:space="preserve"> Всероссийский съезд адвокатов. Отчет о деятельности Совета Федеральной палаты адвокатов Российской Федерации за период с апреля 2017 года по апрель 2019 года / Федеральная палата адвокатов Российской Федерации. – М., 2019. 72 с. – Тираж не указан.</w:t>
      </w:r>
    </w:p>
    <w:p w14:paraId="7E2FA7A6" w14:textId="77777777" w:rsidR="00463CFF" w:rsidRPr="001B2338" w:rsidRDefault="00463CFF" w:rsidP="00463CFF">
      <w:pPr>
        <w:pStyle w:val="3"/>
        <w:ind w:firstLine="1418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Сборник положительных судебных решений по уголовным делам,</w:t>
      </w:r>
    </w:p>
    <w:p w14:paraId="053F7A0D" w14:textId="77777777" w:rsidR="00463CFF" w:rsidRPr="001B2338" w:rsidRDefault="00463CFF" w:rsidP="00463CFF">
      <w:pPr>
        <w:pStyle w:val="3"/>
        <w:ind w:firstLine="1418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которых удалось добиться адвокатам</w:t>
      </w:r>
    </w:p>
    <w:p w14:paraId="6F3A0A2E" w14:textId="77777777" w:rsidR="00463CFF" w:rsidRPr="001B2338" w:rsidRDefault="00463CFF" w:rsidP="00463CFF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22. Мы гордимся! / Адвокатская палата Московской области. – Б. м. (</w:t>
      </w:r>
      <w:r w:rsidRPr="001B2338">
        <w:rPr>
          <w:i/>
          <w:sz w:val="24"/>
          <w:szCs w:val="24"/>
        </w:rPr>
        <w:t>М</w:t>
      </w:r>
      <w:r w:rsidRPr="001B2338">
        <w:rPr>
          <w:sz w:val="24"/>
          <w:szCs w:val="24"/>
        </w:rPr>
        <w:t>.), б. г. (</w:t>
      </w:r>
      <w:r w:rsidRPr="001B2338">
        <w:rPr>
          <w:i/>
          <w:sz w:val="24"/>
          <w:szCs w:val="24"/>
        </w:rPr>
        <w:t>2019 год</w:t>
      </w:r>
      <w:r w:rsidRPr="001B2338">
        <w:rPr>
          <w:sz w:val="24"/>
          <w:szCs w:val="24"/>
        </w:rPr>
        <w:t>). 120 с. – Тираж не указан.</w:t>
      </w:r>
    </w:p>
    <w:p w14:paraId="20A56F2A" w14:textId="77777777" w:rsidR="00463CFF" w:rsidRPr="001B2338" w:rsidRDefault="00463CFF" w:rsidP="00463CFF">
      <w:pPr>
        <w:ind w:left="720" w:firstLine="720"/>
        <w:jc w:val="both"/>
        <w:rPr>
          <w:sz w:val="24"/>
          <w:szCs w:val="24"/>
        </w:rPr>
      </w:pPr>
      <w:r w:rsidRPr="001B2338">
        <w:rPr>
          <w:b/>
          <w:sz w:val="24"/>
          <w:szCs w:val="24"/>
        </w:rPr>
        <w:t>Справочники</w:t>
      </w:r>
    </w:p>
    <w:p w14:paraId="05A659D4" w14:textId="77777777" w:rsidR="00463CFF" w:rsidRPr="001B2338" w:rsidRDefault="00463CFF" w:rsidP="00463CFF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23. Гильдия российских адвокатов – 25 лет: 1994–2019 / Ответственный за выпуск – Е.В.  М у с а т о в а. – М.: ООО «Издательский дом «Граница», 2019. 44 с. – Тираж не указан.</w:t>
      </w:r>
    </w:p>
    <w:p w14:paraId="59D0DD00" w14:textId="77777777" w:rsidR="00463CFF" w:rsidRPr="001B2338" w:rsidRDefault="00463CFF" w:rsidP="00463CFF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24. Коллегия адвокатов «Московский юридический центр» – 30 лет: 1989–2019 / Гильдия российских адвокатов. Ответственный за выпуск – Е.В.  М у с а т о в а. – Б. м. (</w:t>
      </w:r>
      <w:r w:rsidRPr="001B2338">
        <w:rPr>
          <w:i/>
          <w:sz w:val="24"/>
          <w:szCs w:val="24"/>
        </w:rPr>
        <w:t>М</w:t>
      </w:r>
      <w:r w:rsidRPr="001B2338">
        <w:rPr>
          <w:sz w:val="24"/>
          <w:szCs w:val="24"/>
        </w:rPr>
        <w:t>.): ИД «Граница», 2019. 19 с. – Тираж не указан.</w:t>
      </w:r>
    </w:p>
    <w:p w14:paraId="3CBB31AD" w14:textId="77777777" w:rsidR="00463CFF" w:rsidRPr="001B2338" w:rsidRDefault="00463CFF" w:rsidP="00463CFF">
      <w:pPr>
        <w:pStyle w:val="3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Справочник награжденных адвокатов</w:t>
      </w:r>
    </w:p>
    <w:p w14:paraId="746D8A2B" w14:textId="77777777" w:rsidR="00463CFF" w:rsidRPr="001B2338" w:rsidRDefault="00463CFF" w:rsidP="00463CFF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25. Национальная премия в области адвокатской деятельности и адвокатуры / Федеральная палата адвокатов Российской Федерации. – Б. м. (</w:t>
      </w:r>
      <w:r w:rsidRPr="001B2338">
        <w:rPr>
          <w:i/>
          <w:sz w:val="24"/>
          <w:szCs w:val="24"/>
        </w:rPr>
        <w:t>М.</w:t>
      </w:r>
      <w:r w:rsidRPr="001B2338">
        <w:rPr>
          <w:sz w:val="24"/>
          <w:szCs w:val="24"/>
        </w:rPr>
        <w:t>), б. г. (</w:t>
      </w:r>
      <w:r w:rsidRPr="001B2338">
        <w:rPr>
          <w:i/>
          <w:sz w:val="24"/>
          <w:szCs w:val="24"/>
        </w:rPr>
        <w:t>2019 год</w:t>
      </w:r>
      <w:r w:rsidRPr="001B2338">
        <w:rPr>
          <w:sz w:val="24"/>
          <w:szCs w:val="24"/>
        </w:rPr>
        <w:t>). 40 с. – Тираж не указан.</w:t>
      </w:r>
    </w:p>
    <w:p w14:paraId="295A8909" w14:textId="77777777" w:rsidR="00463CFF" w:rsidRPr="001B2338" w:rsidRDefault="00463CFF" w:rsidP="00463CFF">
      <w:pPr>
        <w:pStyle w:val="3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Адвокатура в СНГ (Украине)</w:t>
      </w:r>
    </w:p>
    <w:p w14:paraId="1147EA06" w14:textId="77777777" w:rsidR="00463CFF" w:rsidRPr="001B2338" w:rsidRDefault="00463CFF" w:rsidP="00463CFF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26. Б р о н з  И.Л.  Нравственные устои / Иосиф Львович Бронз. – Одесса: Акватория, 2019. 106 с. – 300 экз.</w:t>
      </w:r>
    </w:p>
    <w:p w14:paraId="0EE9B429" w14:textId="77777777" w:rsidR="00463CFF" w:rsidRPr="001B2338" w:rsidRDefault="00463CFF" w:rsidP="00463CFF">
      <w:pPr>
        <w:pStyle w:val="2"/>
        <w:ind w:left="720" w:firstLine="720"/>
        <w:rPr>
          <w:szCs w:val="24"/>
        </w:rPr>
      </w:pPr>
      <w:r w:rsidRPr="001B2338">
        <w:rPr>
          <w:b/>
          <w:szCs w:val="24"/>
        </w:rPr>
        <w:lastRenderedPageBreak/>
        <w:t>Риторика в профессиональной деятельности адвоката</w:t>
      </w:r>
    </w:p>
    <w:p w14:paraId="36B1436A" w14:textId="77777777" w:rsidR="00463CFF" w:rsidRPr="001B2338" w:rsidRDefault="00463CFF" w:rsidP="00463CFF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27. Н и к у л и н а  И.А.  Судебное красноречие: учебное пособие для бакалавров / Моск. гос. юрид. ун-т имени О.Е. Кутафина (МГЮА). – М.: Проспект, 2019. 64 с. – 500 экз.</w:t>
      </w:r>
    </w:p>
    <w:p w14:paraId="49740E07" w14:textId="77777777" w:rsidR="00463CFF" w:rsidRPr="001B2338" w:rsidRDefault="00463CFF" w:rsidP="00463CFF">
      <w:pPr>
        <w:pStyle w:val="3"/>
        <w:ind w:left="720" w:firstLine="720"/>
        <w:rPr>
          <w:sz w:val="24"/>
          <w:szCs w:val="24"/>
        </w:rPr>
      </w:pPr>
      <w:r w:rsidRPr="001B2338">
        <w:rPr>
          <w:b/>
          <w:bCs/>
          <w:sz w:val="24"/>
          <w:szCs w:val="24"/>
        </w:rPr>
        <w:t>Профессиональные навыки адвоката</w:t>
      </w:r>
    </w:p>
    <w:p w14:paraId="044AF831" w14:textId="77777777" w:rsidR="00463CFF" w:rsidRPr="001B2338" w:rsidRDefault="00463CFF" w:rsidP="00463CFF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28. З а х а р и н а  М.М.  Юридическое письмо в практике судебного адвоката [</w:t>
      </w:r>
      <w:r w:rsidRPr="001B2338">
        <w:rPr>
          <w:i/>
          <w:sz w:val="24"/>
          <w:szCs w:val="24"/>
        </w:rPr>
        <w:t>по гражданскому делу</w:t>
      </w:r>
      <w:r w:rsidRPr="001B2338">
        <w:rPr>
          <w:sz w:val="24"/>
          <w:szCs w:val="24"/>
        </w:rPr>
        <w:t>]. – 2-е изд., перераб. и доп. – М.: Издательство Юрайт, 2019. 332 с. – Тираж не указан. – Серия: Профессиональные навыки юриста.</w:t>
      </w:r>
    </w:p>
    <w:p w14:paraId="4B201484" w14:textId="77777777" w:rsidR="00463CFF" w:rsidRPr="001B2338" w:rsidRDefault="00463CFF" w:rsidP="00463CFF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29. О р о б и н с к и й  В.В.  Хороший юрист, плохой юрист. С чего начать путь от новичка до профи. – М.: Эксмо, 2019. 480 с. – 3 тыс. экз. – (Юридическая библиотека России).</w:t>
      </w:r>
    </w:p>
    <w:p w14:paraId="28BFE5F2" w14:textId="77777777" w:rsidR="00463CFF" w:rsidRPr="001B2338" w:rsidRDefault="00463CFF" w:rsidP="00463CFF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30. О р о б и н с к и й  В.В.  Чему не учат на юрфаке: тайны договора… и не только. – Ростов н/Д: Феникс, 2019. 901, [1] с. – 4 тыс. экз. – (Вершина успеха).</w:t>
      </w:r>
    </w:p>
    <w:p w14:paraId="64E52E28" w14:textId="77777777" w:rsidR="00463CFF" w:rsidRPr="001B2338" w:rsidRDefault="00463CFF" w:rsidP="00463CFF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31. Ч у р и л о в  Ю.Ю.  Самоучитель начинающего адвоката. 3-е изд., доп. и перераб. – М.: Издательство АСТ, 2019. 576 с. – 3 тыс. экз. – (Библиотека юриста).</w:t>
      </w:r>
    </w:p>
    <w:p w14:paraId="4728AC0B" w14:textId="77777777" w:rsidR="00463CFF" w:rsidRPr="001B2338" w:rsidRDefault="00463CFF" w:rsidP="00463CFF">
      <w:pPr>
        <w:ind w:firstLine="426"/>
        <w:jc w:val="both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Комментарий адвоката к ГПК РФ</w:t>
      </w:r>
    </w:p>
    <w:p w14:paraId="7E5CF0F8" w14:textId="77777777" w:rsidR="00463CFF" w:rsidRPr="001B2338" w:rsidRDefault="00463CFF" w:rsidP="00463CFF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32. Ч а ш и н  А.Н.  Постатейный комментарий к Гражданскому процессуальному кодексу РФ. – М.: Эксмо, 2019. 640 с. – 2 тыс. экз. – (Актуальное законодательство).</w:t>
      </w:r>
    </w:p>
    <w:p w14:paraId="4E95452A" w14:textId="77777777" w:rsidR="00463CFF" w:rsidRPr="001B2338" w:rsidRDefault="00463CFF" w:rsidP="00463CFF">
      <w:pPr>
        <w:ind w:firstLine="426"/>
        <w:jc w:val="both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Теория военного искусства (борьбы) в адвокатской деятельности в суде</w:t>
      </w:r>
    </w:p>
    <w:p w14:paraId="4F8B4BD3" w14:textId="77777777" w:rsidR="00463CFF" w:rsidRPr="001B2338" w:rsidRDefault="00463CFF" w:rsidP="00463CFF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33. Ш у б и н  Д.А.  Искусство побеждать в суде. Применение теории военного искусства адвокатом при ведении дела в суде / Дмитрий Александрович Шубин, адвокат – партнер адвокатского бюро «Адвокатская фирма «Юстина». – М.: Издательство «Перо», 2019. 267 с., илл. – 300 экз.</w:t>
      </w:r>
    </w:p>
    <w:p w14:paraId="2DE8C940" w14:textId="77777777" w:rsidR="00463CFF" w:rsidRPr="001B2338" w:rsidRDefault="00463CFF" w:rsidP="00463CFF">
      <w:pPr>
        <w:pStyle w:val="3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Адвокатское расследование</w:t>
      </w:r>
    </w:p>
    <w:p w14:paraId="567D6FCB" w14:textId="77777777" w:rsidR="00463CFF" w:rsidRPr="001B2338" w:rsidRDefault="00463CFF" w:rsidP="00463CFF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34. К и с е л ё в  П.П.  Адвокатское расследование: монография [</w:t>
      </w:r>
      <w:r w:rsidRPr="001B2338">
        <w:rPr>
          <w:i/>
          <w:sz w:val="24"/>
          <w:szCs w:val="24"/>
        </w:rPr>
        <w:t>во всех видах юрисдикционного производства России</w:t>
      </w:r>
      <w:r w:rsidRPr="001B2338">
        <w:rPr>
          <w:sz w:val="24"/>
          <w:szCs w:val="24"/>
        </w:rPr>
        <w:t>]. – М.: Юрлитинформ, 2019. 272 с. – 3 тыс. экз. – (Профессиональная защита. Библиотека адвоката).</w:t>
      </w:r>
    </w:p>
    <w:p w14:paraId="2536ACE5" w14:textId="77777777" w:rsidR="00463CFF" w:rsidRPr="001B2338" w:rsidRDefault="00463CFF" w:rsidP="00463CFF">
      <w:pPr>
        <w:pStyle w:val="3"/>
        <w:tabs>
          <w:tab w:val="left" w:pos="0"/>
        </w:tabs>
        <w:rPr>
          <w:sz w:val="24"/>
          <w:szCs w:val="24"/>
        </w:rPr>
      </w:pPr>
      <w:r w:rsidRPr="001B2338">
        <w:rPr>
          <w:b/>
          <w:sz w:val="24"/>
          <w:szCs w:val="24"/>
        </w:rPr>
        <w:tab/>
      </w:r>
      <w:r w:rsidRPr="001B2338">
        <w:rPr>
          <w:b/>
          <w:sz w:val="24"/>
          <w:szCs w:val="24"/>
        </w:rPr>
        <w:tab/>
        <w:t>Судебная адвокатура</w:t>
      </w:r>
    </w:p>
    <w:p w14:paraId="3D93811E" w14:textId="77777777" w:rsidR="00463CFF" w:rsidRPr="001B2338" w:rsidRDefault="00463CFF" w:rsidP="00463CFF">
      <w:pPr>
        <w:pStyle w:val="3"/>
        <w:tabs>
          <w:tab w:val="left" w:pos="0"/>
        </w:tabs>
        <w:rPr>
          <w:sz w:val="24"/>
          <w:szCs w:val="24"/>
        </w:rPr>
      </w:pPr>
      <w:r w:rsidRPr="001B2338">
        <w:rPr>
          <w:sz w:val="24"/>
          <w:szCs w:val="24"/>
        </w:rPr>
        <w:t>35. Ч у р и л о в  Ю.Ю.  Судебные прецеденты для практикующих юристов. 2-е изд., доп. и перераб. – М.: Издательство АСТ, 2019. 528 с. – 3 тыс. экз. – (Библиотека юриста).</w:t>
      </w:r>
    </w:p>
    <w:p w14:paraId="5ECD3104" w14:textId="77777777" w:rsidR="00463CFF" w:rsidRPr="001B2338" w:rsidRDefault="00463CFF" w:rsidP="00463CFF">
      <w:pPr>
        <w:pStyle w:val="3"/>
        <w:tabs>
          <w:tab w:val="left" w:pos="0"/>
        </w:tabs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Стоимость услуг юристов и адвокатов – судебных представителей</w:t>
      </w:r>
    </w:p>
    <w:p w14:paraId="00DE4D7C" w14:textId="77777777" w:rsidR="00463CFF" w:rsidRPr="001B2338" w:rsidRDefault="00463CFF" w:rsidP="00463CFF">
      <w:pPr>
        <w:pStyle w:val="3"/>
        <w:tabs>
          <w:tab w:val="left" w:pos="0"/>
        </w:tabs>
        <w:rPr>
          <w:sz w:val="24"/>
          <w:szCs w:val="24"/>
        </w:rPr>
      </w:pPr>
      <w:r w:rsidRPr="001B2338">
        <w:rPr>
          <w:sz w:val="24"/>
          <w:szCs w:val="24"/>
        </w:rPr>
        <w:t xml:space="preserve">36. Исследование стоимости услуг по представлению интересов в судах. Москва. Московская область. 2018 / Экспертная группа </w:t>
      </w:r>
      <w:r w:rsidRPr="001B2338">
        <w:rPr>
          <w:sz w:val="24"/>
          <w:szCs w:val="24"/>
          <w:lang w:val="en-US"/>
        </w:rPr>
        <w:t>VETA</w:t>
      </w:r>
      <w:r w:rsidRPr="001B2338">
        <w:rPr>
          <w:sz w:val="24"/>
          <w:szCs w:val="24"/>
        </w:rPr>
        <w:t>. Федер. палата адвокатов Рос. Федерации. – Б. м., б. г. (</w:t>
      </w:r>
      <w:r w:rsidRPr="001B2338">
        <w:rPr>
          <w:i/>
          <w:sz w:val="24"/>
          <w:szCs w:val="24"/>
        </w:rPr>
        <w:t>2019 год</w:t>
      </w:r>
      <w:r w:rsidRPr="001B2338">
        <w:rPr>
          <w:sz w:val="24"/>
          <w:szCs w:val="24"/>
        </w:rPr>
        <w:t>). 104 с. – Тираж не указан.</w:t>
      </w:r>
    </w:p>
    <w:p w14:paraId="6B4F3827" w14:textId="77777777" w:rsidR="00463CFF" w:rsidRPr="001B2338" w:rsidRDefault="00463CFF" w:rsidP="00463CFF">
      <w:pPr>
        <w:pStyle w:val="3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Книга, изданная при содействии Адвокатского бюро «Бартолиус»</w:t>
      </w:r>
    </w:p>
    <w:p w14:paraId="592A3384" w14:textId="77777777" w:rsidR="00463CFF" w:rsidRPr="001B2338" w:rsidRDefault="00463CFF" w:rsidP="00463CFF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37. Б ю л о в  О.  Учение о процессуальных возражениях и процессуальные предпосылки / Пер. с нем. Д.С. Ксенофонтовой; Отв. ред. Д.Х. Валеев; Партнеры проекта «Классика гражданского процесса»: Адвокатское бюро «Бартолиус»; Казанский (Приволжский) федеральный университет. – М.: Статут, 2019. 240 с. – 300 экз. – (Классика гражданского процесса).</w:t>
      </w:r>
    </w:p>
    <w:p w14:paraId="4307445E" w14:textId="77777777" w:rsidR="00463CFF" w:rsidRPr="001B2338" w:rsidRDefault="00463CFF" w:rsidP="00463CFF">
      <w:pPr>
        <w:pStyle w:val="3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Адвокатская деятельность на рынке ценных бумах</w:t>
      </w:r>
    </w:p>
    <w:p w14:paraId="08D695D4" w14:textId="77777777" w:rsidR="00463CFF" w:rsidRPr="001B2338" w:rsidRDefault="00463CFF" w:rsidP="00463CFF">
      <w:pPr>
        <w:pStyle w:val="3"/>
        <w:tabs>
          <w:tab w:val="left" w:pos="0"/>
        </w:tabs>
        <w:rPr>
          <w:sz w:val="24"/>
          <w:szCs w:val="24"/>
        </w:rPr>
      </w:pPr>
      <w:r w:rsidRPr="001B2338">
        <w:rPr>
          <w:sz w:val="24"/>
          <w:szCs w:val="24"/>
        </w:rPr>
        <w:t>38. В л а с о в  А.А.,  Р а х и м о в  Ю.И.  Адвокат и защита им прав и законных интересов участников рынка ценных бумаг: монография. – Изд. 2-е, перераб. / Моск. гос. ин-т междунар. отношений (ун-т) МИД РФ. – М.: Прометей, 2019. 356 с. – 500 экз.</w:t>
      </w:r>
    </w:p>
    <w:p w14:paraId="2B3EAB07" w14:textId="77777777" w:rsidR="00463CFF" w:rsidRPr="001B2338" w:rsidRDefault="00463CFF" w:rsidP="00463CFF">
      <w:pPr>
        <w:pStyle w:val="3"/>
        <w:ind w:left="720" w:firstLine="720"/>
        <w:rPr>
          <w:b/>
          <w:bCs/>
          <w:sz w:val="24"/>
          <w:szCs w:val="24"/>
        </w:rPr>
      </w:pPr>
      <w:r w:rsidRPr="001B2338">
        <w:rPr>
          <w:b/>
          <w:bCs/>
          <w:sz w:val="24"/>
          <w:szCs w:val="24"/>
        </w:rPr>
        <w:t>Бизнес-адвокатура</w:t>
      </w:r>
    </w:p>
    <w:p w14:paraId="1E33EA2F" w14:textId="77777777" w:rsidR="00463CFF" w:rsidRPr="001B2338" w:rsidRDefault="00463CFF" w:rsidP="00463CFF">
      <w:pPr>
        <w:pStyle w:val="3"/>
        <w:tabs>
          <w:tab w:val="left" w:pos="0"/>
        </w:tabs>
        <w:rPr>
          <w:sz w:val="24"/>
          <w:szCs w:val="24"/>
        </w:rPr>
      </w:pPr>
      <w:r w:rsidRPr="001B2338">
        <w:rPr>
          <w:sz w:val="24"/>
          <w:szCs w:val="24"/>
        </w:rPr>
        <w:t>39. Г р и ц  Д.  Адвокат бизнеса: 20 юридических консультаций понятным языком / Дмитрий Гриц – адвокат, управляющий партнер юридической фирмы «Гриц и партнеры», канд. юрид. наук, директор Ин-та бизнес-права Ун-та имени О.Е. Кутафина (МГЮА). – М.: Альпина Паблишер, 2019. 320 с. – 3 тыс. экз.</w:t>
      </w:r>
    </w:p>
    <w:p w14:paraId="48ABE138" w14:textId="77777777" w:rsidR="00463CFF" w:rsidRPr="001B2338" w:rsidRDefault="00463CFF" w:rsidP="00463CFF">
      <w:pPr>
        <w:pStyle w:val="3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Адвокат в уголовном процессе</w:t>
      </w:r>
    </w:p>
    <w:p w14:paraId="04EBFA83" w14:textId="77777777" w:rsidR="00463CFF" w:rsidRPr="001B2338" w:rsidRDefault="00463CFF" w:rsidP="00463CFF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40. А б у ш а х м и н  Б.Ф.  Коллизионная защита. Методическое пособие для адвокатов [</w:t>
      </w:r>
      <w:r w:rsidRPr="001B2338">
        <w:rPr>
          <w:i/>
          <w:sz w:val="24"/>
          <w:szCs w:val="24"/>
        </w:rPr>
        <w:t xml:space="preserve">переиздание книги, впервые изданной в 1976 году под грифом «для служебного </w:t>
      </w:r>
      <w:r w:rsidRPr="001B2338">
        <w:rPr>
          <w:i/>
          <w:sz w:val="24"/>
          <w:szCs w:val="24"/>
        </w:rPr>
        <w:lastRenderedPageBreak/>
        <w:t>пользования»</w:t>
      </w:r>
      <w:r w:rsidRPr="001B2338">
        <w:rPr>
          <w:sz w:val="24"/>
          <w:szCs w:val="24"/>
        </w:rPr>
        <w:t>] / Борис Фатыхович Абушахмин (1938–2018 гг.), адвокат, член МГКА с 1967 года. – М., 2019. 52 с. – Тираж не указан. – (Памяти Б.Ф. Абушахмина).</w:t>
      </w:r>
    </w:p>
    <w:p w14:paraId="6BF62CE8" w14:textId="77777777" w:rsidR="00463CFF" w:rsidRPr="001B2338" w:rsidRDefault="00463CFF" w:rsidP="00463CFF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41. Б а е в  М.О.,  К у н и ц и н а  О.А.,  Ц у р л у й  О.Ю.  Адвокат-защитник в досудебном производстве по уголовному делу (процессуально-тактические основы деятельности): монография. – М.: Юрлитинформ, 2019. 256 с. – 3 тыс. экз. – (Профессиональная защита. Библиотека адвоката).</w:t>
      </w:r>
    </w:p>
    <w:p w14:paraId="5E25BEC2" w14:textId="77777777" w:rsidR="00463CFF" w:rsidRPr="001B2338" w:rsidRDefault="00463CFF" w:rsidP="00463CFF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42. Г а с п а р я н  Н.С.  Исключение доказательств, полученных с нарушением закона (теория и систематизированная судебная практика). В 2 т. [</w:t>
      </w:r>
      <w:r w:rsidRPr="001B2338">
        <w:rPr>
          <w:i/>
          <w:sz w:val="24"/>
          <w:szCs w:val="24"/>
        </w:rPr>
        <w:t>в уголовном процессе</w:t>
      </w:r>
      <w:r w:rsidRPr="001B2338">
        <w:rPr>
          <w:sz w:val="24"/>
          <w:szCs w:val="24"/>
        </w:rPr>
        <w:t xml:space="preserve">] / Федер. палата адвокатов Рос. Федерации. Адвокатская палата Ставропольского края. – М.: Граница, 2019. – Том </w:t>
      </w:r>
      <w:r w:rsidRPr="001B2338">
        <w:rPr>
          <w:sz w:val="24"/>
          <w:szCs w:val="24"/>
          <w:lang w:val="en-US"/>
        </w:rPr>
        <w:t>I</w:t>
      </w:r>
      <w:r w:rsidRPr="001B2338">
        <w:rPr>
          <w:sz w:val="24"/>
          <w:szCs w:val="24"/>
        </w:rPr>
        <w:t xml:space="preserve">. [2-е издание]. 372 с. – Том </w:t>
      </w:r>
      <w:r w:rsidRPr="001B2338">
        <w:rPr>
          <w:sz w:val="24"/>
          <w:szCs w:val="24"/>
          <w:lang w:val="en-US"/>
        </w:rPr>
        <w:t>II</w:t>
      </w:r>
      <w:r w:rsidRPr="001B2338">
        <w:rPr>
          <w:sz w:val="24"/>
          <w:szCs w:val="24"/>
        </w:rPr>
        <w:t>. 208 с. – 300 экз. – (Библиотека адвоката).</w:t>
      </w:r>
    </w:p>
    <w:p w14:paraId="691409B1" w14:textId="77777777" w:rsidR="00463CFF" w:rsidRPr="001B2338" w:rsidRDefault="00463CFF" w:rsidP="00463CFF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43. Сборник материалов к конференции «Двойная защита и удаление адвоката из судебного процесса: проблемы законодательного и этического регулирования» / Федеральный союз адвокатов России. Федеральная палата адвокатов Российской Федерации. Адвокатская палата Московской области. Кафедра адвокатуры Московского государственного юридического университета имени О.Е. Кутафина (МГЮА). – М.: Федеральная палата адвокатов, 2019. 96 с. – 250 экз. – (Библиотека адвоката).</w:t>
      </w:r>
    </w:p>
    <w:p w14:paraId="40C4B6C0" w14:textId="77777777" w:rsidR="00463CFF" w:rsidRPr="001B2338" w:rsidRDefault="00463CFF" w:rsidP="00463CFF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44. С и б и р ц е в  Г.И.  Независимость адвоката-защитника в уголовном процессе: монография. – М.: Юрлитинформ, 2019. 168 с. – 3 тыс. экз. – (Профессиональная защита. Библиотека адвоката).</w:t>
      </w:r>
    </w:p>
    <w:p w14:paraId="55A3A95B" w14:textId="77777777" w:rsidR="00463CFF" w:rsidRPr="001B2338" w:rsidRDefault="00463CFF" w:rsidP="00463CFF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45. С о л о в ь е в  С.А.  10 распространенных ошибок адвоката / Сергей Александрович Соловьев, член Совета Адвокатской палаты г. Москвы. – Б. м. (</w:t>
      </w:r>
      <w:r w:rsidRPr="001B2338">
        <w:rPr>
          <w:i/>
          <w:sz w:val="24"/>
          <w:szCs w:val="24"/>
        </w:rPr>
        <w:t>М.</w:t>
      </w:r>
      <w:r w:rsidRPr="001B2338">
        <w:rPr>
          <w:sz w:val="24"/>
          <w:szCs w:val="24"/>
        </w:rPr>
        <w:t>), б. г. (</w:t>
      </w:r>
      <w:r w:rsidRPr="001B2338">
        <w:rPr>
          <w:i/>
          <w:sz w:val="24"/>
          <w:szCs w:val="24"/>
        </w:rPr>
        <w:t>2019 год</w:t>
      </w:r>
      <w:r w:rsidRPr="001B2338">
        <w:rPr>
          <w:sz w:val="24"/>
          <w:szCs w:val="24"/>
        </w:rPr>
        <w:t>). 36 с. – Тираж не указан. – Подготовлено для подписчиков журнала «Уголовный процесс».</w:t>
      </w:r>
    </w:p>
    <w:p w14:paraId="02A4FE73" w14:textId="77777777" w:rsidR="00463CFF" w:rsidRPr="001B2338" w:rsidRDefault="00463CFF" w:rsidP="00463CFF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46. Ф о м и н  М.А.  Защита от уголовного преследования. Оправдательные приговоры. – М.: Юрлитинформ, 2019. 368 с. – 3 тыс. экз. – (Профессиональная защита. Библиотека адвоката).</w:t>
      </w:r>
    </w:p>
    <w:p w14:paraId="0EC234F5" w14:textId="77777777" w:rsidR="00463CFF" w:rsidRPr="001B2338" w:rsidRDefault="00463CFF" w:rsidP="00463CFF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47. Ф о м и н  М.А.  Оправдание подсудимого. Стратегия и тактика защиты по уголовным делам. – М.: Юрлитинформ, 2019. 368 с. – 3 тыс. экз. – (Профессиональная защита. Библиотека адвоката).</w:t>
      </w:r>
    </w:p>
    <w:p w14:paraId="4B7650CE" w14:textId="77777777" w:rsidR="00463CFF" w:rsidRPr="001B2338" w:rsidRDefault="00463CFF" w:rsidP="00463CFF">
      <w:pPr>
        <w:pStyle w:val="3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Серия книг «Школа уголовной защиты Юрия Новолодского»</w:t>
      </w:r>
    </w:p>
    <w:p w14:paraId="1506C95A" w14:textId="77777777" w:rsidR="00463CFF" w:rsidRPr="001B2338" w:rsidRDefault="00463CFF" w:rsidP="00463CFF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48. Н о в о л о д с к и й  Ю.М.  Досудебная аналитика материалов уголовного дела. Работа с обвинительным конструктом / Российский институт адвокатуры. – СПб: ООО «Р-КОПИ», 2019. 128 с. – 500 экз. – (Школа уголовной защиты Юрия Новолодского. Двенадцатое занятие 21 ноября 2018 года. Тринадцатое занятие 19 декабря 2018 года).</w:t>
      </w:r>
    </w:p>
    <w:p w14:paraId="4067455B" w14:textId="77777777" w:rsidR="00463CFF" w:rsidRPr="001B2338" w:rsidRDefault="00463CFF" w:rsidP="00463CFF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49. Н о в о л о д с к и й  Ю.М.  Доказательства (новый аспект) [часть первая] / Российский институт адвокатуры. – СПб: ООО «Р-КОПИ», 2019. 96 с. – 500 экз. – (Школа уголовной защиты Юрия Новолодского. Четырнадцатое занятие 15 января 2019 года).</w:t>
      </w:r>
    </w:p>
    <w:p w14:paraId="54DC8EB9" w14:textId="77777777" w:rsidR="00463CFF" w:rsidRPr="001B2338" w:rsidRDefault="00463CFF" w:rsidP="00463CFF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50. Н о в о л о д с к и й  Ю.М.  Уголовно-процессуальная верификация / Российский институт адвокатуры. – СПб: ООО «Р-КОПИ», 2019. 84 с. – 500 экз. – (Школа уголовной защиты Юрия Новолодского. Пятнадцатое занятие 20 февраля 2019 года).</w:t>
      </w:r>
    </w:p>
    <w:p w14:paraId="2C5C20CE" w14:textId="77777777" w:rsidR="00463CFF" w:rsidRPr="001B2338" w:rsidRDefault="00463CFF" w:rsidP="00463CFF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51. Н о в о л о д с к и й  Ю.М.  Доказательства (новый аспект) [часть вторая] / Российский институт адвокатуры. – СПб: ООО «Р-КОПИ», 2019. 96 с. – 500 экз. – (Школа уголовной защиты Юрия Новолодского. Шестнадцатое занятие 20 марта 2019 года).</w:t>
      </w:r>
    </w:p>
    <w:p w14:paraId="65635141" w14:textId="77777777" w:rsidR="00463CFF" w:rsidRPr="001B2338" w:rsidRDefault="00463CFF" w:rsidP="00463CFF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52. Н о в о л о д с к и й  Ю.М.  Генезис сомнений в уголовных делах / Российский институт адвокатуры. – СПб: ООО «Р-КОПИ», 2019. 96 с. – 500 экз. – (Школа уголовной защиты Юрия Новолодского. Семнадцатое занятие 24 апреля 2019 года).</w:t>
      </w:r>
    </w:p>
    <w:p w14:paraId="2E312353" w14:textId="77777777" w:rsidR="00463CFF" w:rsidRPr="001B2338" w:rsidRDefault="00463CFF" w:rsidP="00463CFF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53. Н о в о л о д с к и й  Ю.М.  Системная реализация концепции активной фактологической защиты / Российский институт адвокатуры. – СПб: ООО «Р-КОПИ», 2019. 84 с. – 500 экз. – (Школа уголовной защиты Юрия Новолодского. Восемнадцатое занятие 15 мая 2019 года).</w:t>
      </w:r>
    </w:p>
    <w:p w14:paraId="2E24F288" w14:textId="77777777" w:rsidR="00463CFF" w:rsidRPr="001B2338" w:rsidRDefault="00463CFF" w:rsidP="00463CFF">
      <w:pPr>
        <w:pStyle w:val="3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Книга А.В. Колегова об игре в уголовный процесс</w:t>
      </w:r>
    </w:p>
    <w:p w14:paraId="5A791AE7" w14:textId="77777777" w:rsidR="00463CFF" w:rsidRPr="001B2338" w:rsidRDefault="00463CFF" w:rsidP="00463CFF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lastRenderedPageBreak/>
        <w:t>54. К о л е г о в  А.  Адвокатские тайны: дела наши уголовные / Автор: Алексей Колегов, адвокат. – Ростов н/Д: Феникс, 2019. 384 с. – 3 тыс. экз. – (Адвокатские тайны).</w:t>
      </w:r>
    </w:p>
    <w:p w14:paraId="730A0567" w14:textId="77777777" w:rsidR="00463CFF" w:rsidRPr="001B2338" w:rsidRDefault="00463CFF" w:rsidP="00463CFF">
      <w:pPr>
        <w:pStyle w:val="3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Взгляд адвоката на фальсификацию доказательств по уголовным делам</w:t>
      </w:r>
    </w:p>
    <w:p w14:paraId="627E396D" w14:textId="77777777" w:rsidR="00463CFF" w:rsidRPr="001B2338" w:rsidRDefault="00463CFF" w:rsidP="00463CFF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55. Ф о м и н  М.А.  Практика выявления фальсификации доказательств по уголовным делам. – М.: Юрлитинформ, 2019. 480 с. – 3 тыс. экз. – (Профессиональная защита. Библиотека адвоката).</w:t>
      </w:r>
    </w:p>
    <w:p w14:paraId="1F6DF1ED" w14:textId="77777777" w:rsidR="00463CFF" w:rsidRPr="001B2338" w:rsidRDefault="00463CFF" w:rsidP="00463CFF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56. Ф о м и н  М.А.  Практика доказывания фальсификации доказательств по уголовным делам. – М.: Юрлитинформ, 2019. 456 с. – 3 тыс. экз. – (Профессиональная защита. Библиотека адвоката).</w:t>
      </w:r>
    </w:p>
    <w:p w14:paraId="57E6D714" w14:textId="77777777" w:rsidR="00463CFF" w:rsidRPr="001B2338" w:rsidRDefault="00463CFF" w:rsidP="00463CFF">
      <w:pPr>
        <w:pStyle w:val="3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Адвокат в суде присяжных</w:t>
      </w:r>
    </w:p>
    <w:p w14:paraId="4DD60D21" w14:textId="77777777" w:rsidR="00463CFF" w:rsidRPr="001B2338" w:rsidRDefault="00463CFF" w:rsidP="00463CFF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57. В е д и щ е в  Н.П.  Отбор присяжных заседателей в уголовном судопроизводстве России (вопросы теории и практики): монография. – М.: Юрлитинформ, 2019. 192 с. – 3 тыс. экз. – (Уголовный процесс: судебное производство).</w:t>
      </w:r>
    </w:p>
    <w:p w14:paraId="27C2964A" w14:textId="77777777" w:rsidR="00463CFF" w:rsidRPr="001B2338" w:rsidRDefault="00463CFF" w:rsidP="00463CFF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58. Н а с о н о в  С.А.  20 ошибок прокурора и адвоката в суде присяжных / Подготовлено редакцией журнала «Уголовный процесс» специально для подписчиков. – М.: ООО «Актион кадры и право», 2019. 104 с. – 4 тыс. экз. – Уголовный процесс.</w:t>
      </w:r>
    </w:p>
    <w:p w14:paraId="6F0C4C8D" w14:textId="77777777" w:rsidR="00463CFF" w:rsidRPr="001B2338" w:rsidRDefault="00463CFF" w:rsidP="00463CFF">
      <w:pPr>
        <w:pStyle w:val="3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Взгляд адвоката на правосудие по уголовным делам</w:t>
      </w:r>
    </w:p>
    <w:p w14:paraId="45E1BBDA" w14:textId="77777777" w:rsidR="00463CFF" w:rsidRPr="001B2338" w:rsidRDefault="00463CFF" w:rsidP="00463CFF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 xml:space="preserve">59. Я р о ш и к  О.Д.  Правосудие в России и в мире. В 2-х томах / Адвокатская палата Московской области. Московская областная коллегия адвокатов. – М.: Модерат, 2019. – Том </w:t>
      </w:r>
      <w:r w:rsidRPr="001B2338">
        <w:rPr>
          <w:sz w:val="24"/>
          <w:szCs w:val="24"/>
          <w:lang w:val="en-US"/>
        </w:rPr>
        <w:t>I</w:t>
      </w:r>
      <w:r w:rsidRPr="001B2338">
        <w:rPr>
          <w:sz w:val="24"/>
          <w:szCs w:val="24"/>
        </w:rPr>
        <w:t xml:space="preserve">. 740 с. – Том </w:t>
      </w:r>
      <w:r w:rsidRPr="001B2338">
        <w:rPr>
          <w:sz w:val="24"/>
          <w:szCs w:val="24"/>
          <w:lang w:val="en-US"/>
        </w:rPr>
        <w:t>II</w:t>
      </w:r>
      <w:r w:rsidRPr="001B2338">
        <w:rPr>
          <w:sz w:val="24"/>
          <w:szCs w:val="24"/>
        </w:rPr>
        <w:t>. 888 с. – Тираж не указан. – Центр юридической защиты водителя.</w:t>
      </w:r>
    </w:p>
    <w:p w14:paraId="7FF07322" w14:textId="77777777" w:rsidR="00463CFF" w:rsidRPr="001B2338" w:rsidRDefault="00463CFF" w:rsidP="00463CFF">
      <w:pPr>
        <w:pStyle w:val="3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Взгляд Ю.П. Гармаева на адвоката-защитника</w:t>
      </w:r>
    </w:p>
    <w:p w14:paraId="467DD07E" w14:textId="77777777" w:rsidR="00463CFF" w:rsidRPr="001B2338" w:rsidRDefault="00463CFF" w:rsidP="00463CFF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60. Г а р м а е в  Ю.П.  Незаконная деятельность адвокатов в уголовном судопроизводстве, средства предупреждения и нейтрализации. Монография. – М., издательство «ТилКом», 2019. 492 с. – 300 экз.</w:t>
      </w:r>
    </w:p>
    <w:p w14:paraId="63B45666" w14:textId="77777777" w:rsidR="00463CFF" w:rsidRPr="001B2338" w:rsidRDefault="00463CFF" w:rsidP="00463CFF">
      <w:pPr>
        <w:pStyle w:val="3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Взгляд адвокатов на юридическую помощь</w:t>
      </w:r>
    </w:p>
    <w:p w14:paraId="18638516" w14:textId="77777777" w:rsidR="00463CFF" w:rsidRPr="001B2338" w:rsidRDefault="00463CFF" w:rsidP="00463CFF">
      <w:pPr>
        <w:pStyle w:val="3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пострадавшим от домашнего насилия</w:t>
      </w:r>
    </w:p>
    <w:p w14:paraId="3CF56466" w14:textId="77777777" w:rsidR="00463CFF" w:rsidRPr="001B2338" w:rsidRDefault="00463CFF" w:rsidP="00463CFF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61. Д а в т я н  М.,  Ф р о л о в а  В.  Рекомендации для адвокатов по оказанию юридической помощи пострадавшим от домашнего насилия / Авторы: адвокаты Мари Давтян, Валентина Фролова. – СПб: Издательство «Аргус СПб», 2019. 40 с. – 300 экз. – Издание подготовлено к печати ООО «Центр правовых программ» в рамках проекта «Доступ к правосудию для жертв домашнего насилия в России».</w:t>
      </w:r>
    </w:p>
    <w:p w14:paraId="2D197ADE" w14:textId="77777777" w:rsidR="00463CFF" w:rsidRPr="001B2338" w:rsidRDefault="00463CFF" w:rsidP="00463CFF">
      <w:pPr>
        <w:pStyle w:val="3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Серия книг «Русские судебные процессы» под редакцией В.Н. Буробина</w:t>
      </w:r>
    </w:p>
    <w:p w14:paraId="458B5A02" w14:textId="77777777" w:rsidR="00463CFF" w:rsidRPr="001B2338" w:rsidRDefault="00463CFF" w:rsidP="00463CFF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62. Уголовное дело Бориса Савинкова / Составитель:  В.А.  З л о б и н.  Под общей редакцией президента Адвокатской фирмы «Юстина» кандидата юридических наук  В.Н.  Б у р о б и н а. – М.: ООО ТД «Белый город», 2019. 168 с. – 1,5 тыс. экз. – (Серия «Русские судебные процессы». Выпуск 10).</w:t>
      </w:r>
    </w:p>
    <w:p w14:paraId="0E08E3E2" w14:textId="77777777" w:rsidR="00463CFF" w:rsidRPr="001B2338" w:rsidRDefault="00463CFF" w:rsidP="00463CFF">
      <w:pPr>
        <w:pStyle w:val="3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Книга П.А. Астахова</w:t>
      </w:r>
    </w:p>
    <w:p w14:paraId="061B10D3" w14:textId="77777777" w:rsidR="00463CFF" w:rsidRPr="001B2338" w:rsidRDefault="00463CFF" w:rsidP="00463CFF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63. А с т а х о в  П.А.  Инвестор / Павел Астахов. – М.: Эксмо, 2019. 352 с. – 3 тыс. экз. – (Современный российский детектив).</w:t>
      </w:r>
    </w:p>
    <w:p w14:paraId="57611936" w14:textId="77777777" w:rsidR="00463CFF" w:rsidRPr="001B2338" w:rsidRDefault="00463CFF" w:rsidP="00463CFF">
      <w:pPr>
        <w:pStyle w:val="3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Книга В.М. Карышева</w:t>
      </w:r>
    </w:p>
    <w:p w14:paraId="43110D0D" w14:textId="77777777" w:rsidR="00463CFF" w:rsidRPr="001B2338" w:rsidRDefault="00463CFF" w:rsidP="00463CFF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64. К а р ы ш е в  В.М.  Русская мафия 1991–2019. Все бандитские группировки современной России [</w:t>
      </w:r>
      <w:r w:rsidRPr="001B2338">
        <w:rPr>
          <w:i/>
          <w:sz w:val="24"/>
          <w:szCs w:val="24"/>
        </w:rPr>
        <w:t>очередная дополненная и обновленная энциклопедия русской мафии</w:t>
      </w:r>
      <w:r w:rsidRPr="001B2338">
        <w:rPr>
          <w:sz w:val="24"/>
          <w:szCs w:val="24"/>
        </w:rPr>
        <w:t>] / Адвокат Валерий Карышев. – М.: Эксмо, 2019. 416 с. – 2 тыс. экз. – (Энциклопедия криминала).</w:t>
      </w:r>
    </w:p>
    <w:p w14:paraId="002E7CCD" w14:textId="77777777" w:rsidR="00463CFF" w:rsidRPr="001B2338" w:rsidRDefault="00463CFF" w:rsidP="00463CFF">
      <w:pPr>
        <w:pStyle w:val="3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Книги А.Г. Кучерены</w:t>
      </w:r>
    </w:p>
    <w:p w14:paraId="1276661E" w14:textId="77777777" w:rsidR="00463CFF" w:rsidRPr="001B2338" w:rsidRDefault="00463CFF" w:rsidP="00463CFF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65. К у ч е р е н а  А.Г.  Колдовство в Салеме и другие парапсихологические феномены. – М.: Изд-во «Национальное обозрение», 2019. 512 с.: ил. – 1 тыс. экз. – Процессы, которые потрясли мир.</w:t>
      </w:r>
    </w:p>
    <w:p w14:paraId="633855BA" w14:textId="77777777" w:rsidR="00463CFF" w:rsidRPr="001B2338" w:rsidRDefault="00463CFF" w:rsidP="00463CFF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66. К у ч е р е н а  А.Г.  Хайп / Анатолий Кучерена. – М.: Эксмо, 2019. 320 с. – 2 тыс. экз. – (Политический триллер Анатолия Кучерены).</w:t>
      </w:r>
    </w:p>
    <w:p w14:paraId="033DBE0F" w14:textId="77777777" w:rsidR="00463CFF" w:rsidRPr="001B2338" w:rsidRDefault="00463CFF" w:rsidP="00463CFF">
      <w:pPr>
        <w:pStyle w:val="3"/>
        <w:tabs>
          <w:tab w:val="left" w:pos="3381"/>
        </w:tabs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Советы адвоката</w:t>
      </w:r>
    </w:p>
    <w:p w14:paraId="72B10A4E" w14:textId="77777777" w:rsidR="00463CFF" w:rsidRPr="001B2338" w:rsidRDefault="00463CFF" w:rsidP="00463CFF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lastRenderedPageBreak/>
        <w:t>67. Д у б и н и н а  Ю.  Адвокат для дилетантов: гид по праву / Юлия Дубинина. Автор иллюстраций – Вячеслав Аксенов. – М.: Издательство АСТ, 2019. 256 с. – 3 тыс. экз. – (Бизнес в инстаграме).</w:t>
      </w:r>
    </w:p>
    <w:p w14:paraId="0CE54FC6" w14:textId="77777777" w:rsidR="00463CFF" w:rsidRPr="001B2338" w:rsidRDefault="00463CFF" w:rsidP="00463CFF">
      <w:pPr>
        <w:pStyle w:val="3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Мемуары</w:t>
      </w:r>
    </w:p>
    <w:p w14:paraId="543205AB" w14:textId="77777777" w:rsidR="00463CFF" w:rsidRPr="001B2338" w:rsidRDefault="00463CFF" w:rsidP="00463CFF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68. И в а н о в  Д.В.  Адвокат с Арбата. Сборник рассказов / Иванов Дмитрий Владимирович, адвокат, канд. юрид. наук. – М.: ИД «Юриспруденция», 2019. 176 с. – 500 экз.</w:t>
      </w:r>
    </w:p>
    <w:p w14:paraId="1E104771" w14:textId="77777777" w:rsidR="00463CFF" w:rsidRPr="001B2338" w:rsidRDefault="00463CFF" w:rsidP="00463CFF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69. К р у п н и к  Р.  Собаки и олигархи. Адвокатские истории / Крупник Рами. – М.: Эксмо, 2019. 320 с. – 3 тыс. экз. – Библиотека Сноб.</w:t>
      </w:r>
    </w:p>
    <w:p w14:paraId="7191771D" w14:textId="77777777" w:rsidR="00463CFF" w:rsidRPr="001B2338" w:rsidRDefault="00463CFF" w:rsidP="00463CFF">
      <w:pPr>
        <w:pStyle w:val="3"/>
        <w:ind w:firstLine="1418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Адвокатская эссеистика</w:t>
      </w:r>
    </w:p>
    <w:p w14:paraId="74939529" w14:textId="77777777" w:rsidR="00463CFF" w:rsidRPr="001B2338" w:rsidRDefault="00463CFF" w:rsidP="00463CFF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70. С а р б а е в  Г.  Нанятая совесть. Хроники практикующего адвоката. – М.: РИПОЛ классик, 2019. 246 с. – Тираж не указан.</w:t>
      </w:r>
    </w:p>
    <w:p w14:paraId="5CCE2906" w14:textId="77777777" w:rsidR="00463CFF" w:rsidRPr="001B2338" w:rsidRDefault="00463CFF" w:rsidP="00463CFF">
      <w:pPr>
        <w:pStyle w:val="3"/>
        <w:ind w:left="720" w:firstLine="720"/>
        <w:rPr>
          <w:sz w:val="24"/>
          <w:szCs w:val="24"/>
        </w:rPr>
      </w:pPr>
      <w:r w:rsidRPr="001B2338">
        <w:rPr>
          <w:b/>
          <w:bCs/>
          <w:sz w:val="24"/>
          <w:szCs w:val="24"/>
        </w:rPr>
        <w:t>Поэтический сборник адвоката</w:t>
      </w:r>
    </w:p>
    <w:p w14:paraId="6C08B101" w14:textId="77777777" w:rsidR="00463CFF" w:rsidRPr="001B2338" w:rsidRDefault="00463CFF" w:rsidP="00463CFF">
      <w:pPr>
        <w:pStyle w:val="3"/>
        <w:rPr>
          <w:bCs/>
          <w:sz w:val="24"/>
          <w:szCs w:val="24"/>
        </w:rPr>
      </w:pPr>
      <w:r w:rsidRPr="001B2338">
        <w:rPr>
          <w:sz w:val="24"/>
          <w:szCs w:val="24"/>
        </w:rPr>
        <w:t xml:space="preserve">71. Г а л о г а н о в  А.П.  Шипы и розы. Стихотворения / Алексей Павлович Галоганов. – М., 2019. 160 с. – Тираж не указан. – </w:t>
      </w:r>
      <w:r w:rsidRPr="001B2338">
        <w:rPr>
          <w:bCs/>
          <w:sz w:val="24"/>
          <w:szCs w:val="24"/>
        </w:rPr>
        <w:t>(К 65-летию автора и 40-летию его адвокатской деятельности).</w:t>
      </w:r>
    </w:p>
    <w:p w14:paraId="247B6DCC" w14:textId="77777777" w:rsidR="00063DAF" w:rsidRDefault="00063DAF"/>
    <w:sectPr w:rsidR="0006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CFF"/>
    <w:rsid w:val="00063DAF"/>
    <w:rsid w:val="0046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3F220"/>
  <w15:chartTrackingRefBased/>
  <w15:docId w15:val="{47A330C7-FE91-4417-B632-B923143A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63CFF"/>
    <w:pPr>
      <w:ind w:firstLine="426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463C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463CFF"/>
    <w:pPr>
      <w:ind w:firstLine="426"/>
      <w:jc w:val="both"/>
    </w:pPr>
  </w:style>
  <w:style w:type="character" w:customStyle="1" w:styleId="30">
    <w:name w:val="Основной текст с отступом 3 Знак"/>
    <w:basedOn w:val="a0"/>
    <w:link w:val="3"/>
    <w:rsid w:val="00463C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2626</Words>
  <Characters>14972</Characters>
  <Application>Microsoft Office Word</Application>
  <DocSecurity>0</DocSecurity>
  <Lines>124</Lines>
  <Paragraphs>35</Paragraphs>
  <ScaleCrop>false</ScaleCrop>
  <Company/>
  <LinksUpToDate>false</LinksUpToDate>
  <CharactersWithSpaces>17563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2021-01-14T08:22:00Z</dcterms:created>
  <dcterms:modified xsi:type="dcterms:W3CDTF">2021-01-14T08:22:00Z</dcterms:modified>
</cp:coreProperties>
</file>